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1E46" w14:textId="77777777" w:rsidR="00EC3B0A" w:rsidRDefault="00EC3B0A">
      <w:r>
        <w:rPr>
          <w:b/>
          <w:bCs/>
          <w:sz w:val="32"/>
          <w:szCs w:val="32"/>
        </w:rPr>
        <w:t xml:space="preserve">    </w:t>
      </w:r>
      <w:r>
        <w:rPr>
          <w:b/>
          <w:bCs/>
          <w:sz w:val="32"/>
          <w:szCs w:val="32"/>
        </w:rPr>
        <w:tab/>
      </w:r>
      <w:r>
        <w:rPr>
          <w:b/>
          <w:bCs/>
          <w:sz w:val="32"/>
          <w:szCs w:val="32"/>
        </w:rPr>
        <w:tab/>
      </w:r>
      <w:r>
        <w:rPr>
          <w:b/>
          <w:bCs/>
          <w:sz w:val="32"/>
          <w:szCs w:val="32"/>
        </w:rPr>
        <w:tab/>
      </w:r>
      <w:r w:rsidRPr="00EC3B0A">
        <w:rPr>
          <w:b/>
          <w:bCs/>
          <w:sz w:val="32"/>
          <w:szCs w:val="32"/>
        </w:rPr>
        <w:t>CHARLTON PARISH COUNCIL</w:t>
      </w:r>
      <w:r>
        <w:t xml:space="preserve"> </w:t>
      </w:r>
    </w:p>
    <w:p w14:paraId="2E1B0C41" w14:textId="77777777" w:rsidR="00EC3B0A" w:rsidRDefault="00EC3B0A" w:rsidP="00EC3B0A">
      <w:pPr>
        <w:ind w:left="1440" w:firstLine="720"/>
      </w:pPr>
      <w:r>
        <w:t xml:space="preserve">22, Heathfield Road, Norton, Evesham WR11 4TQ </w:t>
      </w:r>
    </w:p>
    <w:p w14:paraId="2C596D44" w14:textId="52B9C2D0" w:rsidR="000809C3" w:rsidRDefault="00EC3B0A" w:rsidP="00EC3B0A">
      <w:r w:rsidRPr="00947565">
        <w:rPr>
          <w:b/>
          <w:bCs/>
        </w:rPr>
        <w:t>Clerk</w:t>
      </w:r>
      <w:r w:rsidR="00947565">
        <w:rPr>
          <w:b/>
          <w:bCs/>
        </w:rPr>
        <w:t>:</w:t>
      </w:r>
      <w:r>
        <w:t xml:space="preserve"> Wendy Cope email: </w:t>
      </w:r>
      <w:hyperlink r:id="rId5" w:history="1">
        <w:r w:rsidRPr="00815BFD">
          <w:rPr>
            <w:rStyle w:val="Hyperlink"/>
          </w:rPr>
          <w:t>clerk@charlton-worcestershire-pc.gov.uk</w:t>
        </w:r>
      </w:hyperlink>
      <w:r>
        <w:t xml:space="preserve"> tele|:07951046541</w:t>
      </w:r>
    </w:p>
    <w:p w14:paraId="6F12A93D" w14:textId="69D5B12E" w:rsidR="00EC3B0A" w:rsidRPr="00947565" w:rsidRDefault="00EC3B0A" w:rsidP="00EC3B0A">
      <w:pPr>
        <w:rPr>
          <w:b/>
          <w:bCs/>
        </w:rPr>
      </w:pPr>
      <w:r w:rsidRPr="00947565">
        <w:rPr>
          <w:b/>
          <w:bCs/>
        </w:rPr>
        <w:t>Minutes of The Planning Meeting held at The Old School Room Tuesday 12</w:t>
      </w:r>
      <w:r w:rsidRPr="00947565">
        <w:rPr>
          <w:b/>
          <w:bCs/>
          <w:vertAlign w:val="superscript"/>
        </w:rPr>
        <w:t>th</w:t>
      </w:r>
      <w:r w:rsidRPr="00947565">
        <w:rPr>
          <w:b/>
          <w:bCs/>
        </w:rPr>
        <w:t xml:space="preserve"> </w:t>
      </w:r>
      <w:r w:rsidR="00DB2883" w:rsidRPr="00947565">
        <w:rPr>
          <w:b/>
          <w:bCs/>
        </w:rPr>
        <w:t>M</w:t>
      </w:r>
      <w:r w:rsidRPr="00947565">
        <w:rPr>
          <w:b/>
          <w:bCs/>
        </w:rPr>
        <w:t>arch 2026 at 7.</w:t>
      </w:r>
      <w:r w:rsidR="00DB2883" w:rsidRPr="00947565">
        <w:rPr>
          <w:b/>
          <w:bCs/>
        </w:rPr>
        <w:t>0</w:t>
      </w:r>
      <w:r w:rsidRPr="00947565">
        <w:rPr>
          <w:b/>
          <w:bCs/>
        </w:rPr>
        <w:t>0pm</w:t>
      </w:r>
    </w:p>
    <w:p w14:paraId="6C72BB84" w14:textId="117D4C31" w:rsidR="00EC3B0A" w:rsidRDefault="00EC3B0A" w:rsidP="00EC3B0A">
      <w:r w:rsidRPr="00947565">
        <w:rPr>
          <w:b/>
          <w:bCs/>
        </w:rPr>
        <w:t>Present:</w:t>
      </w:r>
      <w:r>
        <w:t xml:space="preserve">  Chairman of Planning Cllr Roger Davies, Cllr Richard Bentley, Cllr Richard Wallis, Cllr Helen Hill, Cllr Wendy Sharpe.</w:t>
      </w:r>
    </w:p>
    <w:p w14:paraId="5C6F959A" w14:textId="3B737A88" w:rsidR="00EC3B0A" w:rsidRDefault="00EC3B0A" w:rsidP="00EC3B0A">
      <w:r w:rsidRPr="00947565">
        <w:rPr>
          <w:b/>
          <w:bCs/>
        </w:rPr>
        <w:t>Apologies</w:t>
      </w:r>
      <w:r w:rsidR="00947565" w:rsidRPr="00947565">
        <w:rPr>
          <w:b/>
          <w:bCs/>
        </w:rPr>
        <w:t>:</w:t>
      </w:r>
      <w:r>
        <w:t xml:space="preserve"> Cllr Ted Grazier and Darren Salmons.</w:t>
      </w:r>
    </w:p>
    <w:p w14:paraId="11A130B0" w14:textId="5976A828" w:rsidR="00EC3B0A" w:rsidRDefault="00EC3B0A" w:rsidP="00EC3B0A">
      <w:r w:rsidRPr="00947565">
        <w:rPr>
          <w:b/>
          <w:bCs/>
        </w:rPr>
        <w:t>Declaration of Interest:</w:t>
      </w:r>
      <w:r>
        <w:t xml:space="preserve"> Cllr Wendy Sharpe </w:t>
      </w:r>
      <w:r w:rsidR="00DB2883">
        <w:t>W/26/00508/PIP</w:t>
      </w:r>
    </w:p>
    <w:p w14:paraId="16A85461" w14:textId="2413124B" w:rsidR="00947565" w:rsidRPr="00EE0C34" w:rsidRDefault="00947565" w:rsidP="00EC3B0A">
      <w:pPr>
        <w:rPr>
          <w:rFonts w:ascii="Helvetica" w:hAnsi="Helvetica" w:cs="Helvetica"/>
          <w:color w:val="333333"/>
          <w:sz w:val="28"/>
          <w:szCs w:val="28"/>
          <w:shd w:val="clear" w:color="auto" w:fill="F9F9F9"/>
        </w:rPr>
      </w:pPr>
      <w:r w:rsidRPr="00EE0C34">
        <w:rPr>
          <w:sz w:val="28"/>
          <w:szCs w:val="28"/>
        </w:rPr>
        <w:t>W/26/</w:t>
      </w:r>
      <w:r w:rsidR="00293EB3">
        <w:rPr>
          <w:sz w:val="28"/>
          <w:szCs w:val="28"/>
        </w:rPr>
        <w:t>00</w:t>
      </w:r>
      <w:r w:rsidR="00346B8C">
        <w:rPr>
          <w:sz w:val="28"/>
          <w:szCs w:val="28"/>
        </w:rPr>
        <w:t xml:space="preserve">442/HP  </w:t>
      </w:r>
      <w:r w:rsidRPr="00EE0C34">
        <w:rPr>
          <w:sz w:val="28"/>
          <w:szCs w:val="28"/>
        </w:rPr>
        <w:t xml:space="preserve"> Mascabode, The Strand, Charlton, WR10 3JZ  </w:t>
      </w:r>
      <w:r w:rsidRPr="00EE0C34">
        <w:rPr>
          <w:rFonts w:ascii="Helvetica" w:hAnsi="Helvetica" w:cs="Helvetica"/>
          <w:color w:val="333333"/>
          <w:sz w:val="28"/>
          <w:szCs w:val="28"/>
          <w:shd w:val="clear" w:color="auto" w:fill="F9F9F9"/>
        </w:rPr>
        <w:t>Proposed single-storey rear extension following demolition of the existing conservatory, together with associated external works.</w:t>
      </w:r>
    </w:p>
    <w:p w14:paraId="221F0E3D" w14:textId="77777777" w:rsidR="00947565" w:rsidRPr="00BE17C8" w:rsidRDefault="00947565" w:rsidP="00947565">
      <w:pPr>
        <w:rPr>
          <w:b/>
          <w:bCs/>
        </w:rPr>
      </w:pPr>
      <w:r w:rsidRPr="00BE17C8">
        <w:rPr>
          <w:b/>
          <w:bCs/>
        </w:rPr>
        <w:t>Comment:</w:t>
      </w:r>
    </w:p>
    <w:p w14:paraId="1C71FA00" w14:textId="0D6803C1" w:rsidR="00947565" w:rsidRPr="00BE17C8" w:rsidRDefault="00947565" w:rsidP="00947565">
      <w:r w:rsidRPr="00BE17C8">
        <w:t>The Parish Council would make these observations</w:t>
      </w:r>
      <w:r w:rsidR="00ED6A5D">
        <w:t>:</w:t>
      </w:r>
    </w:p>
    <w:p w14:paraId="5B90A28C" w14:textId="34E2EED9" w:rsidR="00947565" w:rsidRPr="00BE17C8" w:rsidRDefault="00947565" w:rsidP="00947565">
      <w:pPr>
        <w:pStyle w:val="ListParagraph"/>
        <w:numPr>
          <w:ilvl w:val="0"/>
          <w:numId w:val="1"/>
        </w:numPr>
      </w:pPr>
      <w:r w:rsidRPr="00BE17C8">
        <w:t xml:space="preserve">We notice that the height of the ground floor of the extension will be higher than the existing floor level of the conservatory. The new patio should be set lower at a level so that the southern boundary of the patio is set to ground level. This is to ensure that this does as not to impact the flood plain of the Merrybrook which is a Main </w:t>
      </w:r>
      <w:r w:rsidR="00ED6A5D">
        <w:t>R</w:t>
      </w:r>
      <w:r w:rsidRPr="00BE17C8">
        <w:t xml:space="preserve">iver and also classified as being in a “Very High Risk Rapid Response Catchment”.   </w:t>
      </w:r>
    </w:p>
    <w:p w14:paraId="56B8B8D0" w14:textId="77777777" w:rsidR="00947565" w:rsidRPr="00BE17C8" w:rsidRDefault="00947565" w:rsidP="00947565">
      <w:pPr>
        <w:pStyle w:val="ListParagraph"/>
        <w:numPr>
          <w:ilvl w:val="0"/>
          <w:numId w:val="1"/>
        </w:numPr>
      </w:pPr>
      <w:r w:rsidRPr="00BE17C8">
        <w:t xml:space="preserve">The Council would ask that all spoil/debris from the site are to be taken away and not used on the garden. This is to avoid additional flood risk to neighbouring properties. </w:t>
      </w:r>
    </w:p>
    <w:p w14:paraId="0796E93E" w14:textId="77777777" w:rsidR="00947565" w:rsidRPr="00BE17C8" w:rsidRDefault="00947565" w:rsidP="00947565">
      <w:pPr>
        <w:pStyle w:val="ListParagraph"/>
        <w:numPr>
          <w:ilvl w:val="0"/>
          <w:numId w:val="1"/>
        </w:numPr>
      </w:pPr>
      <w:r w:rsidRPr="00BE17C8">
        <w:t>The opportunity should be taken to remind the owners of their Riparian Responsibilities.</w:t>
      </w:r>
    </w:p>
    <w:p w14:paraId="6F8E3327" w14:textId="71923CA5" w:rsidR="00DB2883" w:rsidRPr="00EE0C34" w:rsidRDefault="00DB2883" w:rsidP="00EC3B0A">
      <w:pPr>
        <w:rPr>
          <w:rFonts w:ascii="Helvetica" w:hAnsi="Helvetica" w:cs="Helvetica"/>
          <w:b/>
          <w:bCs/>
          <w:color w:val="333333"/>
          <w:sz w:val="28"/>
          <w:szCs w:val="28"/>
          <w:shd w:val="clear" w:color="auto" w:fill="F9F9F9"/>
        </w:rPr>
      </w:pPr>
      <w:r w:rsidRPr="00EE0C34">
        <w:rPr>
          <w:b/>
          <w:bCs/>
          <w:sz w:val="28"/>
          <w:szCs w:val="28"/>
        </w:rPr>
        <w:t xml:space="preserve">W/26/00508/PIP   </w:t>
      </w:r>
      <w:r w:rsidRPr="00EE0C34">
        <w:rPr>
          <w:rFonts w:ascii="Helvetica" w:hAnsi="Helvetica" w:cs="Helvetica"/>
          <w:b/>
          <w:bCs/>
          <w:color w:val="333333"/>
          <w:sz w:val="28"/>
          <w:szCs w:val="28"/>
          <w:shd w:val="clear" w:color="auto" w:fill="F9F9F9"/>
        </w:rPr>
        <w:t>Land at OS 0101 4544 Canada Bank Charlton</w:t>
      </w:r>
    </w:p>
    <w:p w14:paraId="2CD40CA3" w14:textId="54BD8DF2" w:rsidR="006231F8" w:rsidRDefault="006231F8" w:rsidP="00EC3B0A">
      <w:r>
        <w:t xml:space="preserve">Charlton Parish Council strongly object to this planning application and for the following reasons recommend that the application should be refused. It should be noted that this application is one of two PIP requests each for up to 9 dwellings on this parcel of land that are awaiting determination. The Application of the other application is W/2600510/PIP. • The application site is located in the outside the village development boundary in open countryside. Even in the village sustainable travel choices are limited. Residents would be highly reliant on the motor vehicles to get to and from the site. Furthermore, as the site is poorly related to local services, this would increase the need for journeys to be made by the private motor vehicle. For this reason, under the SWDP Hierarchy of Settlements, Charlton is categorised as 4b village. As such the proposal would not be sustainable in terms of location and is contrary to Policies SWDP1, SWDP2, and SWDP4 of the South Worcestershire Development Plan and the provisions of the National Planning Policy Framework, Chapter 9, that require development to minimise the demand for travel and offer genuinely sustainable travel choices. Furthermore, the proposal would undermine wider Government aims and objectives including Net Zero and Carbon emission targets.” The application makes reference to the local bus stop. As we have not had a bus service for years Worcestershire County Council have advised us that they will be removing </w:t>
      </w:r>
      <w:r>
        <w:lastRenderedPageBreak/>
        <w:t xml:space="preserve">this existing signage. Reference is also made to the On demand bus service where journeys are pre-booked. This is a very different service which is currently in pilot stage. It is not a regular service, journey times when used and the routes vary. The buses when booked can arrive within a 30-minute time slot but we have heard of cases when they are unable to provide the journey requested. In addition, they only provide local trips and provision under this service from Charlton to Worcester and also Worcester Hospital in outside the parameters of the scheme. • Additionally, the proposed site is classified as agricultural and outside The Village Development Boundary as identified in the SWDP, therefore it is in open countryside which is designated as a rural area. The proposed development would result in adverse impact on the character of the landscape by reason of the location and land use which would result in encroachment into the countryside and introduce domestication within the rural landscape that would be uncharacteristic to the immediate area. Subsequently the introduction of built form into this rural location would adversely impact the rural setting and would result in harmful visual intrusion into the landscape and open countryside in this area. The proposal is therefore contrary to Policies SWDP21 (Design) and SWDP25 (Landscape Character) of the South Worcestershire Development Plan, 2016 together with the relevant aims and objectives of the National Planning Policy Framework. </w:t>
      </w:r>
      <w:r>
        <w:sym w:font="Symbol" w:char="F0B7"/>
      </w:r>
      <w:r>
        <w:t xml:space="preserve"> It is further noted that under SWDP 15 this is an area of “Protect and restore”. </w:t>
      </w:r>
      <w:r>
        <w:sym w:font="Symbol" w:char="F0B7"/>
      </w:r>
      <w:r>
        <w:t xml:space="preserve"> The size, scale and footprint of the proposed development would appear visually detached and isolated from the remainder of the village. Its relationship to the remainder of the village would be incongruous and poorly integrated, at odds with the established nucleated settlement pattern of the village. The dwellings would be exacerbated by changes in land levels and would appear overbearing on the lower part of the village. As such, the proposal would fail to achieve a high standard of design or respond sensitively to local scale, character, and spatial qualities. It would result in significant visual and contextual harm, contrary to Policies SWDP 21 (Design) and SWDP 25 (Landscape Character) of the South Worcestershire Development Plan, and to the National Planning Policy Framework, in particular Paragraph 139. Furthermore, the development would result in an urbanising effect on land. This harm would not arise solely from the dwelling itself, but from the domestication of the site through the introduction of residential paraphernalia. In Appeal reference APP/H1840/W/23/3335286 (Appendix 5), dismissed on 28th August 2024, the Inspector considered a proposal for a similar number of dwellings, nine, in a rural location near Middle Littleton. The Inspector found that such development “would inevitably erode the rural spacious character of the land owing to the volume and presence of built form, lighting and associated activity. Moreover, it is probable that the dwellings would have residential grounds that would contain boundary treatments such as fencing, gardens with ornamental planting, domestic outbuildings, parked vehicles and areas of hardstanding. Even allowing for differences in the overall number of dwellings, cumulatively, the change in character and appearance arising from such a land use would be dramatic.” The principle of harm identified by the Inspector in this case is directly relevant, the introduction of residential use into this locality would fundamentally alter its character. • Vehicle speeds on Canada bank - Traffic approaching Charlton goes downhill into the village and at the site entrance the road is pretty straight so some vehicles travel quite fast despite the 30mph speed limit. Conversely traffic travelling South and uphill out of the village tends to speed to get out of the village. In February 2020, West Mercia Police Road Safety team carried out a speed survey on Canada Bank some 150 metres from this site. Quoting from their report, "The data shows that the speeds are quite high (almost representing a good 40 limit)", "The 85th %ile was 38 (Travelling northwards) and 35.9 (Travelling southwards)" The entrance to this proposed site already has another road joining Canada Bank from the opposite direction. The Council feel that the proposal has failed to demonstrate that it </w:t>
      </w:r>
      <w:r>
        <w:lastRenderedPageBreak/>
        <w:t xml:space="preserve">could achieve a safe and suitable vehicular access for all users and is contrary to Policy SWDP4 of the South Worcestershire Development Plan, 2016 and paragraphs 115 and 116 of the National Planning Policy Framework • Flood Risk Despite flooding being a fairly common event in Charlton we have noted the comments from the following consultees: 1. WCC Lead Local Flood Authority have commented “As the proposal is not a major development, the Lead Local Flood Authority does not seek to comment”. 2. S W Land Drainage Partnership has responded “The application site is in flood zone 1 and predominantly in an area at low risk of surface water flooding”. This surprises us as both organisations are aware that the MerryBrook is a “Main River” through the village to its confluence with the River Avon. The MerryBrook catchment is also classified by the Environment Agency as a “Very High Risk Rapid Response Catchment”. Furthermore, both organisations should be aware that the catchment is presently benefitting from a Natural Flood Management project which is managed by the LLFA. Water run-off from the Highways drains into the MerryBrook and any additional roads built would presumably add to this increasing flood risk. This would defeat the purpose of the Natural Flood Management project part of which is to reduce water run-off. Some years ago the Environment Agency, supported by the Land Drainage Authority, put a proposal together to improve water flow in flood events through the applicant’s land. Unfortunately, at the time the land owners declined to allow this to proceed. This work would have significantly helped reducing flood risk. </w:t>
      </w:r>
      <w:r>
        <w:sym w:font="Symbol" w:char="F0B7"/>
      </w:r>
      <w:r>
        <w:t xml:space="preserve"> We are aware of considerable local opposition to this planning application. </w:t>
      </w:r>
      <w:r>
        <w:sym w:font="Symbol" w:char="F0B7"/>
      </w:r>
      <w:r>
        <w:t xml:space="preserve"> 5 Year Housing supply We appreciate that the Council cannot currently demonstrate a five-year supply of deliverable housing sites and therefore the Council's policies for the supply of housing are out of date, in accordance with paragraph 11 of the NPPF. In this scenario, permission should be granted unless: (i) the application of policies in the NPPF that protect areas or assets of particular importance provides a clear reason for refusing the development; or (ii) any adverse impacts of doing so would significantly and demonstrably outweigh the benefits, when assessed against the policies in the NPPF taken as a whole. We strongly feel that in this instance the adverse impacts outweigh any benefits that would be achieved as a result of which the application should be refused. </w:t>
      </w:r>
      <w:r>
        <w:sym w:font="Symbol" w:char="F0B7"/>
      </w:r>
      <w:r>
        <w:t xml:space="preserve"> Emerging SWDPR The emerging SWDPR Inspector's Final report has now been published and the Examination of the SWDPR has therefore concluded. By the 26th March all 3 South Worcestershire Councils (SWC) will have considered the Inspectors Report at council meetings. Subject to them all agreeing the SWDPR it will be adopted. It is possible that this application will be determined after the SWDPR is in place. If this is the case it is important to note that Charlton village will continue to be categorised as a “Rural Area (2) Category 4.” This will lead to the removal of the village development boundary. Isabel Roberts, Head of Planning Policy, at Malvern Hills and Wychavon District Councils has advised that this is because it was agreed that settlements which are Category 4 are not considered to be appropriate for allocations for development and should be treated similarly to open countryside when determining planning applications. This is both strong evidence that the village and surrounding countryside remains unsuitable for sustainable development. More importantly on adoption by the 3 Councils there will be a five-year housing land supply with a 5% buffer. Conclusion We consider that the adverse impacts stated above would significantly and demonstrably outweigh the minimal benefits of the development when assessed against the policies in the SWDP and the NPPF taken as a whole. The changes proposed in the SWDPR, which has been agreed with the Inspector, further support our view that the proposal does not constitute sustainable development. The Parish Council therefore STRONGLY OBJECTS to this application. We are particularly concerned that if this Planning application is approved that is will set a precedent for more applications on the land surrounding this site which appears to be under the ownership of the applicants</w:t>
      </w:r>
    </w:p>
    <w:p w14:paraId="40FF1F30" w14:textId="127F02D1" w:rsidR="00BE17C8" w:rsidRDefault="00EE0C34" w:rsidP="00EC3B0A">
      <w:pPr>
        <w:rPr>
          <w:b/>
          <w:bCs/>
          <w:sz w:val="28"/>
          <w:szCs w:val="28"/>
        </w:rPr>
      </w:pPr>
      <w:r w:rsidRPr="001E7F9F">
        <w:rPr>
          <w:b/>
          <w:bCs/>
          <w:sz w:val="28"/>
          <w:szCs w:val="28"/>
        </w:rPr>
        <w:lastRenderedPageBreak/>
        <w:t>W/26/00510/PIP</w:t>
      </w:r>
      <w:r w:rsidR="009C4E86">
        <w:rPr>
          <w:b/>
          <w:bCs/>
          <w:sz w:val="28"/>
          <w:szCs w:val="28"/>
        </w:rPr>
        <w:t xml:space="preserve"> Land OS 0058 4545</w:t>
      </w:r>
      <w:r w:rsidR="00B277BC">
        <w:rPr>
          <w:b/>
          <w:bCs/>
          <w:sz w:val="28"/>
          <w:szCs w:val="28"/>
        </w:rPr>
        <w:t xml:space="preserve"> The Strand Charlton </w:t>
      </w:r>
    </w:p>
    <w:p w14:paraId="3A9FB723" w14:textId="7842F7B7" w:rsidR="00261F58" w:rsidRPr="001E7F9F" w:rsidRDefault="00E63035" w:rsidP="00EC3B0A">
      <w:pPr>
        <w:rPr>
          <w:rFonts w:ascii="Helvetica" w:hAnsi="Helvetica" w:cs="Helvetica"/>
          <w:b/>
          <w:bCs/>
          <w:color w:val="333333"/>
          <w:sz w:val="28"/>
          <w:szCs w:val="28"/>
          <w:shd w:val="clear" w:color="auto" w:fill="F9F9F9"/>
        </w:rPr>
      </w:pPr>
      <w:r>
        <w:t xml:space="preserve">Charlton Parish Council strongly object to this planning application and for the following reasons recommend that the application should be refused. It should be noted that this application is one of two PIP requests each for up to 9 dwellings on this parcel of land that are awaiting determination. The Application number of the other application is W/2600508/PIP. • The application site is located in the outside the village development boundary in open countryside. Even in the village sustainable travel choices are limited. Residents would be highly reliant on the motor vehicles to get to and from the site. Furthermore, as the site is poorly related to local services, this would increase the need for journeys to be made by the private motor vehicle. For this reason, under the SWDP Hierarchy of Settlements, Charlton is categorised as 4b village. As such the proposal would not be sustainable in terms of location and is contrary to Policies SWDP1, SWDP2, and SWDP4 of the South Worcestershire Development Plan and the provisions of the National Planning Policy Framework, Chapter 9, that require development to minimise the demand for travel and offer genuinely sustainable travel choices. Furthermore, the proposal would undermine wider Government aims and objectives including Net Zero and Carbon emission targets. The application makes reference to the local bus stop. As we have not had a bus service for years Worcestershire County Council have advised us that they will be removing this existing signage. Reference is also made to the On demand bus service where journeys are pre-booked. This is a very different service which is currently in pilot stage. It is not a regular service, journey times when used and the routes vary. The buses when booked can arrive within a 30-minute time slot but we have heard of cases when they are unable to provide the journey requested. In addition, they only provide local trips and provision under this service from Charlton to Worcester and also Worcester Hospital is outside the parameters of the scheme. • Additionally, the proposed site is classified as agricultural and outside The Village Development Boundary as identified in the SWDP, therefore it is in open countryside which is designated as a rural area. The proposed development would result in adverse impact on the character of the landscape by reason of the location and land use which would result in encroachment into the countryside and introduce domestication within the rural landscape that would be uncharacteristic to the immediate area. Subsequently the introduction of built form into this rural location would adversely impact the rural setting and would result in harmful visual intrusion into the landscape and open countryside in this area. The proposal is therefore contrary to Policies SWDP21 (Design) and SWDP25 (Landscape Character) of the South Worcestershire Development Plan, 2016 together with the relevant aims and objectives of the National Planning Policy Framework. </w:t>
      </w:r>
      <w:r>
        <w:sym w:font="Symbol" w:char="F0B7"/>
      </w:r>
      <w:r>
        <w:t xml:space="preserve"> It is further noted that under SWDP 15 this is an area of “Protect and restore”. </w:t>
      </w:r>
      <w:r>
        <w:sym w:font="Symbol" w:char="F0B7"/>
      </w:r>
      <w:r>
        <w:t xml:space="preserve"> The position, size, scale and footprint of the proposed development it would appear visually detached and isolated from the remainder of the village. Its relationship to the remainder of the village would be incongruous and poorly integrated, at odds with the established nucleated settlement pattern of the village. The development would reduce the rural space/gap between the villages of Charlton and Cropthorne. At present anyone walking from Cropthorne to Charlton along Church Leys has a view of countryside, this development if allowed would be very prominent. As such, the proposal would fail to achieve a high standard of design or respond sensitively to local scale, character, and spatial qualities. It would result in significant visual and contextual harm, contrary to Policies SWDP 21 (Design) and SWDP 25 (Landscape Character) of the South Worcestershire Development Plan, and to the National Planning Policy Framework, in particular Paragraph 139. Furthermore, the development would result in an urbanising effect on the land. This harm would not arise solely from the dwellings, but from the domestication of the site </w:t>
      </w:r>
      <w:r>
        <w:lastRenderedPageBreak/>
        <w:t xml:space="preserve">through the introduction of residential paraphernalia. In Appeal reference APP/H1840/W/23/3335286 (Appendix 5), dismissed on 28th August 2024, the Inspector considered a proposal for a similar number of dwellings, nine, in a rural location near Middle Littleton. The Inspector found that such development “would inevitably erode the rural spacious character of the land owing to the volume and presence of built form, lighting and associated activity. Moreover, it is probable that the dwellings would have residential grounds that would contain boundary treatments such as fencing, gardens with ornamental planting, domestic outbuildings, parked vehicles and areas of hardstanding. Even allowing for differences in the overall number of dwellings, cumulatively, the change in character and appearance arising from such a land use would be dramatic.” The principle of harm identified by the Inspector in this case is directly relevant, the introduction of residential use into this locality would fundamentally alter its character. </w:t>
      </w:r>
      <w:r>
        <w:sym w:font="Symbol" w:char="F0B7"/>
      </w:r>
      <w:r>
        <w:t xml:space="preserve"> Highway access to the proposed site: The map extract below reveals The Strand that then leads westwards towards Jubilee Bridge around the double bend. As shown the downhill road, Church Leys from Cropthorne, joins the priority road at part of one of the bends. Drivers of approaching vehicles nearing this area from any direction are already concentrating on navigating around the bends and those from Church Leys ensuring they can join the priority road as well. In addition, there is 30mph signage for them to observe at the same point. This is an area where many accidents happen, fortunately these are normally injury free as most traffic is driving slowly. However, this is not always the case and the bridge parapet over the MerryBrook has been destroyed on two occasions in recent years demonstrating that not all vehicles are careful. The proposed access to the new site is an area where there is limited visibility for all existing road users due to the bends and junction and this is likely to increase the risks to all road users and pedestrians. As far as exiting the proposed development onto what is already an awkward junction this would be difficult because of its proximity to the junction and bends which would limit visibility. It would also be difficult/impossible to install the normal visibility splays. As a result, the Council feel that the proposal has failed to demonstrate that it could achieve a safe and suitable vehicular access for all users and is contrary to Policy SWDP4 of the South Worcestershire Development Plan, 2016 and paragraphs 115 and 116 of the National Planning Policy Framework • Flood Risk Flooding is a fairly common event in Charlton and we are attaching appendix 1 with an EA map showing the estimated extent of river flooding. As can be seen this is very close to the proposed site which could be affected should the flooding be worse than predicted. It should be noted that the river downstream of the site has for years been blocked with various obstructions which can only worsen the flood risk. Even when no flooding a large area under ownership of the applicants tends to become water logged with water lying on the surface at times. This is not fully demonstrated on the flood maps. We note the S W Land Drainage Partnership comment “The application site is in flood zone 1 and predominantly in an area at low risk of surface water flooding”. The MerryBrook is a “Main River” through the village to its confluence with the River Avon. The MerryBrook catchment is also classified by the Environment Agency as a “Very High Risk Rapid Response Catchment”. The catchment is presently benefitting from a Natural Flood Management project which is managed by the LLFA. Some years ago the Environment Agency, supported by the Land Drainage Authority, put a proposal together to improve water flow in flood events through the applicant’s land. Unfortunately, at the time the land owners declined to allow this to proceed. This work would have significantly helped reducing flood risk. Water run-off from the proposed development site from highways would presumably drain/run off into the MerryBrook and this would only add the flood risk. This would defeat the purpose of the Natural Flood Management project part of which is to reduce water run-off. </w:t>
      </w:r>
      <w:r>
        <w:sym w:font="Symbol" w:char="F0B7"/>
      </w:r>
      <w:r>
        <w:t xml:space="preserve"> We are aware of considerable local opposition to this planning application. </w:t>
      </w:r>
      <w:r>
        <w:sym w:font="Symbol" w:char="F0B7"/>
      </w:r>
      <w:r>
        <w:t xml:space="preserve"> 5 Year Housing supply We appreciate that the Council cannot </w:t>
      </w:r>
      <w:r>
        <w:lastRenderedPageBreak/>
        <w:t xml:space="preserve">currently demonstrate a five-year supply of deliverable housing sites and therefore the Council's policies for the supply of housing are out of date, in accordance with paragraph 11 of the NPPF. In this scenario, permission should be granted unless: (i) the application of policies in the NPPF that protect areas or assets of particular importance provides a clear reason for refusing the development; or (ii) any adverse impacts of doing so would significantly and demonstrably outweigh the benefits, when assessed against the policies in the NPPF taken as a whole. We strongly feel that in this instance the adverse impacts outweigh any benefits that would be achieved as a result of which the application should be refused. </w:t>
      </w:r>
      <w:r>
        <w:sym w:font="Symbol" w:char="F0B7"/>
      </w:r>
      <w:r>
        <w:t xml:space="preserve"> Emerging SWDPR The emerging SWDPR Inspector's Final report has now been published and the Examination of the SWDPR has therefore concluded. By the 26th March all 3 South Worcestershire Councils (SWC) will have considered the Inspectors Report at council meetings. Subject to them all agreeing the SWDPR it will be adopted. It is possible that this application will be determined after the SWDPR is in place. If this is the case it is important to note that Charlton village will continue to be categorised as a “Rural Area (2) Category 4.” This will lead to the removal of the village development boundary. Isabel Roberts, Head of Planning Policy, at Malvern Hills and Wychavon District Councils has advised that this is because it was agreed that settlements which are Category 4 are not considered to be appropriate for allocations for development and should be treated similarly to open countryside when determining planning applications. This is both strong evidence that the village and surrounding countryside remains unsuitable for sustainable development. More importantly on adoption by the 3 Councils there will be a five-year housing land supply with a 5% buffer. Conclusion We consider that the adverse impacts stated above would significantly and demonstrably outweigh the minimal benefits of the development when assessed against the policies in the SWDP and the NPPF taken as a whole. The changes proposed in the SWDPR, which has been agreed with the Inspector, further support our view that the proposal does not constitute sustainable development. The Parish Council therefore STRONGLY OBJECTS to this application. We are particularly concerned that if this Planning application is approved that it will set a precedent for more applications on the land surrounding this site which appears to be under the ownership of the applicants.</w:t>
      </w:r>
    </w:p>
    <w:p w14:paraId="5207ED2E" w14:textId="77777777" w:rsidR="00DB2883" w:rsidRPr="00947565" w:rsidRDefault="00DB2883" w:rsidP="00EC3B0A">
      <w:pPr>
        <w:rPr>
          <w:rFonts w:ascii="Helvetica" w:hAnsi="Helvetica" w:cs="Helvetica"/>
          <w:b/>
          <w:bCs/>
          <w:color w:val="333333"/>
          <w:sz w:val="28"/>
          <w:szCs w:val="28"/>
          <w:shd w:val="clear" w:color="auto" w:fill="F9F9F9"/>
        </w:rPr>
      </w:pPr>
    </w:p>
    <w:p w14:paraId="2EE119F2" w14:textId="334A18D8" w:rsidR="00947565" w:rsidRPr="00947565" w:rsidRDefault="00DB2883" w:rsidP="00947565">
      <w:pPr>
        <w:rPr>
          <w:rFonts w:ascii="Helvetica" w:eastAsia="Times New Roman" w:hAnsi="Helvetica" w:cs="Helvetica"/>
          <w:color w:val="333333"/>
          <w:kern w:val="0"/>
          <w:sz w:val="21"/>
          <w:szCs w:val="21"/>
          <w:lang w:eastAsia="en-GB"/>
          <w14:ligatures w14:val="none"/>
        </w:rPr>
      </w:pPr>
      <w:r w:rsidRPr="00947565">
        <w:rPr>
          <w:rFonts w:ascii="Helvetica" w:hAnsi="Helvetica" w:cs="Helvetica"/>
          <w:b/>
          <w:bCs/>
          <w:color w:val="333333"/>
          <w:sz w:val="24"/>
          <w:szCs w:val="24"/>
          <w:shd w:val="clear" w:color="auto" w:fill="F9F9F9"/>
        </w:rPr>
        <w:t>W25/02049/GPMAE</w:t>
      </w:r>
      <w:r>
        <w:rPr>
          <w:rFonts w:ascii="Helvetica" w:hAnsi="Helvetica" w:cs="Helvetica"/>
          <w:color w:val="333333"/>
          <w:sz w:val="21"/>
          <w:szCs w:val="21"/>
          <w:shd w:val="clear" w:color="auto" w:fill="F9F9F9"/>
        </w:rPr>
        <w:t xml:space="preserve"> </w:t>
      </w:r>
      <w:r w:rsidR="00947565">
        <w:rPr>
          <w:rFonts w:ascii="Helvetica" w:hAnsi="Helvetica" w:cs="Helvetica"/>
          <w:color w:val="333333"/>
          <w:sz w:val="21"/>
          <w:szCs w:val="21"/>
          <w:shd w:val="clear" w:color="auto" w:fill="F9F9F9"/>
        </w:rPr>
        <w:t xml:space="preserve"> </w:t>
      </w:r>
      <w:r>
        <w:rPr>
          <w:rFonts w:ascii="Helvetica" w:hAnsi="Helvetica" w:cs="Helvetica"/>
          <w:color w:val="333333"/>
          <w:sz w:val="21"/>
          <w:szCs w:val="21"/>
          <w:shd w:val="clear" w:color="auto" w:fill="F9F9F9"/>
        </w:rPr>
        <w:t xml:space="preserve"> </w:t>
      </w:r>
      <w:r w:rsidRPr="00DB2883">
        <w:rPr>
          <w:rFonts w:ascii="Helvetica" w:eastAsia="Times New Roman" w:hAnsi="Helvetica" w:cs="Helvetica"/>
          <w:color w:val="333333"/>
          <w:kern w:val="0"/>
          <w:sz w:val="21"/>
          <w:szCs w:val="21"/>
          <w:lang w:eastAsia="en-GB"/>
          <w14:ligatures w14:val="none"/>
        </w:rPr>
        <w:t>Merrybrook Equestrian Centre Haselor Lane Charlton Evesham WR11 2QZ</w:t>
      </w:r>
      <w:r w:rsidR="00947565" w:rsidRPr="00947565">
        <w:rPr>
          <w:b/>
          <w:bCs/>
          <w:sz w:val="28"/>
          <w:szCs w:val="28"/>
        </w:rPr>
        <w:t xml:space="preserve"> </w:t>
      </w:r>
      <w:r w:rsidR="00947565">
        <w:rPr>
          <w:b/>
          <w:bCs/>
          <w:sz w:val="28"/>
          <w:szCs w:val="28"/>
        </w:rPr>
        <w:t xml:space="preserve">   </w:t>
      </w:r>
      <w:r w:rsidR="00947565" w:rsidRPr="00947565">
        <w:rPr>
          <w:b/>
          <w:bCs/>
        </w:rPr>
        <w:t>Notification of change of prior approval of change of use of a building from commercial (Class B1 (a), (b) and (c) to 6no. dwelling houses (Class C3) including new fenestration and internal alterations.</w:t>
      </w:r>
    </w:p>
    <w:p w14:paraId="0CAD183B" w14:textId="77777777" w:rsidR="00947565" w:rsidRPr="00947565" w:rsidRDefault="00947565" w:rsidP="00947565">
      <w:pPr>
        <w:spacing w:line="240" w:lineRule="auto"/>
        <w:rPr>
          <w:b/>
          <w:bCs/>
          <w:sz w:val="24"/>
          <w:szCs w:val="24"/>
        </w:rPr>
      </w:pPr>
      <w:r w:rsidRPr="00947565">
        <w:rPr>
          <w:b/>
          <w:bCs/>
          <w:sz w:val="24"/>
          <w:szCs w:val="24"/>
        </w:rPr>
        <w:t>The Parish Council strongly object to this planning application.</w:t>
      </w:r>
    </w:p>
    <w:p w14:paraId="67875590" w14:textId="77777777" w:rsidR="00947565" w:rsidRPr="00947565" w:rsidRDefault="00947565" w:rsidP="00947565">
      <w:pPr>
        <w:spacing w:line="240" w:lineRule="auto"/>
        <w:rPr>
          <w:sz w:val="24"/>
          <w:szCs w:val="24"/>
        </w:rPr>
      </w:pPr>
      <w:r w:rsidRPr="00947565">
        <w:rPr>
          <w:sz w:val="24"/>
          <w:szCs w:val="24"/>
        </w:rPr>
        <w:t>Charlton Parish Council would refer to the objections that they made to a previous application W/25/02049/GPMAE.</w:t>
      </w:r>
    </w:p>
    <w:p w14:paraId="4DEA761D" w14:textId="77777777" w:rsidR="00947565" w:rsidRPr="00947565" w:rsidRDefault="00947565" w:rsidP="00947565">
      <w:pPr>
        <w:spacing w:line="240" w:lineRule="auto"/>
        <w:rPr>
          <w:sz w:val="24"/>
          <w:szCs w:val="24"/>
        </w:rPr>
      </w:pPr>
      <w:r w:rsidRPr="00947565">
        <w:rPr>
          <w:sz w:val="24"/>
          <w:szCs w:val="24"/>
        </w:rPr>
        <w:t xml:space="preserve">The application site is located in the open countryside where sustainable travel choices are limited. Residents would be highly reliant on the motor vehicles to get to and from the site. Furthermore, as the site is poorly related to local services, this would increase the need for journeys to be made by the private motor vehicle. For this reason, the proposal would not be sustainable in terms of location and is contrary to Policies SWDP1, SWDP2, and SWDP4 of the South Worcestershire Development Plan and the provisions of the National Planning Policy Framework, Chapter 9, that require </w:t>
      </w:r>
      <w:r w:rsidRPr="00947565">
        <w:rPr>
          <w:sz w:val="24"/>
          <w:szCs w:val="24"/>
        </w:rPr>
        <w:lastRenderedPageBreak/>
        <w:t xml:space="preserve">development to minimise the demand for travel and offer genuinely sustainable travel choices. </w:t>
      </w:r>
    </w:p>
    <w:p w14:paraId="36C21997" w14:textId="77777777" w:rsidR="00947565" w:rsidRPr="00947565" w:rsidRDefault="00947565" w:rsidP="00947565">
      <w:pPr>
        <w:spacing w:line="240" w:lineRule="auto"/>
        <w:rPr>
          <w:sz w:val="24"/>
          <w:szCs w:val="24"/>
        </w:rPr>
      </w:pPr>
      <w:r w:rsidRPr="00947565">
        <w:rPr>
          <w:sz w:val="24"/>
          <w:szCs w:val="24"/>
        </w:rPr>
        <w:t xml:space="preserve">The site is classified as agricultural, and outside The Village Development Boundary as identified in the SWDP, therefore it is in open countryside which is designated as a rural area. Any development on this land would therefore be contrary to SWDP15. It is further noted that under SWDP 15 this is an area of “Protect and restore”. </w:t>
      </w:r>
    </w:p>
    <w:p w14:paraId="4F5C94A4" w14:textId="77777777" w:rsidR="00947565" w:rsidRPr="00947565" w:rsidRDefault="00947565" w:rsidP="00947565">
      <w:pPr>
        <w:spacing w:line="240" w:lineRule="auto"/>
        <w:rPr>
          <w:sz w:val="24"/>
          <w:szCs w:val="24"/>
        </w:rPr>
      </w:pPr>
      <w:r w:rsidRPr="00947565">
        <w:rPr>
          <w:sz w:val="24"/>
          <w:szCs w:val="24"/>
        </w:rPr>
        <w:t xml:space="preserve">It should be noted that Haselor Lane is subject to the national speed limit of 60mph. During 2021 WCC undertook a speed assessment on Haselor Lane for one week. It should be borne in mind that at the time of this survey the country was in stage three of covid lockdown. Given the restrictions in place at the time traffic use will have been much reduced. However, the data revealed that on Haselor Lane traffic was travelling at some excessive speeds. The data provided the following information: • Some 33.96% of traffic travelled more than 50mph • Some 4.76% of traffic travelled at more than 60mph Access to the site is achieved via narrow country lanes, circa 4.5 metres in width in the vicinity of the proposed access. The country lane that is so narrow that The Highway Authority will not install a central line down the middle of the road. We are of the view that allowing additional vehicles to have access to/from Haselor Lane which is subject to vehicles travelling at high speeds represents a highway safety risk. </w:t>
      </w:r>
    </w:p>
    <w:p w14:paraId="2DBF28CD" w14:textId="77777777" w:rsidR="00947565" w:rsidRPr="00947565" w:rsidRDefault="00947565" w:rsidP="00947565">
      <w:pPr>
        <w:spacing w:line="240" w:lineRule="auto"/>
        <w:rPr>
          <w:sz w:val="24"/>
          <w:szCs w:val="24"/>
        </w:rPr>
      </w:pPr>
      <w:r w:rsidRPr="00947565">
        <w:rPr>
          <w:sz w:val="24"/>
          <w:szCs w:val="24"/>
        </w:rPr>
        <w:t>The Parish Council is extremely concerned about this application, part of the barn is to be used for housing, what is the rest of the barn to be used for? And will this set a precedent for more housing to be added on at a later date?</w:t>
      </w:r>
    </w:p>
    <w:p w14:paraId="198D166B" w14:textId="77777777" w:rsidR="00947565" w:rsidRPr="00947565" w:rsidRDefault="00947565" w:rsidP="00947565">
      <w:pPr>
        <w:spacing w:line="240" w:lineRule="auto"/>
        <w:rPr>
          <w:sz w:val="24"/>
          <w:szCs w:val="24"/>
        </w:rPr>
      </w:pPr>
      <w:r w:rsidRPr="00947565">
        <w:rPr>
          <w:sz w:val="24"/>
          <w:szCs w:val="24"/>
        </w:rPr>
        <w:t xml:space="preserve">In January 2026 An application was made W/26/0152/FUL to place new doors and windows into this property.  The Parish Council responded to this application, stating that there wasn’t enough information to enable them to comment and come to a reasoned decision of support or objection on the planning application. We recommended that further information be obtained from the applicant clarifying the rationale behind that application. The Council were very disappointed when Wychavon approved that planning application.  </w:t>
      </w:r>
    </w:p>
    <w:p w14:paraId="30F86764" w14:textId="6B51FF4F" w:rsidR="00947565" w:rsidRPr="00DB2883" w:rsidRDefault="00947565" w:rsidP="00947565">
      <w:pPr>
        <w:rPr>
          <w:rFonts w:ascii="Helvetica" w:eastAsia="Times New Roman" w:hAnsi="Helvetica" w:cs="Helvetica"/>
          <w:color w:val="333333"/>
          <w:kern w:val="0"/>
          <w:sz w:val="21"/>
          <w:szCs w:val="21"/>
          <w:lang w:eastAsia="en-GB"/>
          <w14:ligatures w14:val="none"/>
        </w:rPr>
      </w:pPr>
      <w:r w:rsidRPr="00947565">
        <w:rPr>
          <w:sz w:val="24"/>
          <w:szCs w:val="24"/>
        </w:rPr>
        <w:t xml:space="preserve">In summary </w:t>
      </w:r>
      <w:r w:rsidRPr="00947565">
        <w:rPr>
          <w:b/>
          <w:bCs/>
          <w:sz w:val="24"/>
          <w:szCs w:val="24"/>
        </w:rPr>
        <w:t>The Parish Council would strongly object to this planning applica</w:t>
      </w:r>
      <w:r w:rsidR="00A171EA">
        <w:rPr>
          <w:b/>
          <w:bCs/>
          <w:sz w:val="24"/>
          <w:szCs w:val="24"/>
        </w:rPr>
        <w:t>tion.</w:t>
      </w:r>
    </w:p>
    <w:p w14:paraId="76D07594" w14:textId="0E710792" w:rsidR="00DB2883" w:rsidRDefault="00DB2883" w:rsidP="00EC3B0A"/>
    <w:sectPr w:rsidR="00DB2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C6280"/>
    <w:multiLevelType w:val="hybridMultilevel"/>
    <w:tmpl w:val="1B20D8F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30817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0A"/>
    <w:rsid w:val="00051EA2"/>
    <w:rsid w:val="000809C3"/>
    <w:rsid w:val="001E7F9F"/>
    <w:rsid w:val="00261F58"/>
    <w:rsid w:val="00293EB3"/>
    <w:rsid w:val="00346B8C"/>
    <w:rsid w:val="00495C95"/>
    <w:rsid w:val="006231F8"/>
    <w:rsid w:val="00947565"/>
    <w:rsid w:val="009C19BC"/>
    <w:rsid w:val="009C4E86"/>
    <w:rsid w:val="00A171EA"/>
    <w:rsid w:val="00B277BC"/>
    <w:rsid w:val="00BE17C8"/>
    <w:rsid w:val="00DB2883"/>
    <w:rsid w:val="00E63035"/>
    <w:rsid w:val="00E646AC"/>
    <w:rsid w:val="00EC3B0A"/>
    <w:rsid w:val="00ED6A5D"/>
    <w:rsid w:val="00EE0C34"/>
    <w:rsid w:val="00F07A72"/>
    <w:rsid w:val="00F97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091D"/>
  <w15:chartTrackingRefBased/>
  <w15:docId w15:val="{1951DF30-65C0-4FC8-A646-723742B9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B0A"/>
    <w:rPr>
      <w:rFonts w:eastAsiaTheme="majorEastAsia" w:cstheme="majorBidi"/>
      <w:color w:val="272727" w:themeColor="text1" w:themeTint="D8"/>
    </w:rPr>
  </w:style>
  <w:style w:type="paragraph" w:styleId="Title">
    <w:name w:val="Title"/>
    <w:basedOn w:val="Normal"/>
    <w:next w:val="Normal"/>
    <w:link w:val="TitleChar"/>
    <w:uiPriority w:val="10"/>
    <w:qFormat/>
    <w:rsid w:val="00EC3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B0A"/>
    <w:pPr>
      <w:spacing w:before="160"/>
      <w:jc w:val="center"/>
    </w:pPr>
    <w:rPr>
      <w:i/>
      <w:iCs/>
      <w:color w:val="404040" w:themeColor="text1" w:themeTint="BF"/>
    </w:rPr>
  </w:style>
  <w:style w:type="character" w:customStyle="1" w:styleId="QuoteChar">
    <w:name w:val="Quote Char"/>
    <w:basedOn w:val="DefaultParagraphFont"/>
    <w:link w:val="Quote"/>
    <w:uiPriority w:val="29"/>
    <w:rsid w:val="00EC3B0A"/>
    <w:rPr>
      <w:i/>
      <w:iCs/>
      <w:color w:val="404040" w:themeColor="text1" w:themeTint="BF"/>
    </w:rPr>
  </w:style>
  <w:style w:type="paragraph" w:styleId="ListParagraph">
    <w:name w:val="List Paragraph"/>
    <w:basedOn w:val="Normal"/>
    <w:uiPriority w:val="34"/>
    <w:qFormat/>
    <w:rsid w:val="00EC3B0A"/>
    <w:pPr>
      <w:ind w:left="720"/>
      <w:contextualSpacing/>
    </w:pPr>
  </w:style>
  <w:style w:type="character" w:styleId="IntenseEmphasis">
    <w:name w:val="Intense Emphasis"/>
    <w:basedOn w:val="DefaultParagraphFont"/>
    <w:uiPriority w:val="21"/>
    <w:qFormat/>
    <w:rsid w:val="00EC3B0A"/>
    <w:rPr>
      <w:i/>
      <w:iCs/>
      <w:color w:val="0F4761" w:themeColor="accent1" w:themeShade="BF"/>
    </w:rPr>
  </w:style>
  <w:style w:type="paragraph" w:styleId="IntenseQuote">
    <w:name w:val="Intense Quote"/>
    <w:basedOn w:val="Normal"/>
    <w:next w:val="Normal"/>
    <w:link w:val="IntenseQuoteChar"/>
    <w:uiPriority w:val="30"/>
    <w:qFormat/>
    <w:rsid w:val="00EC3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B0A"/>
    <w:rPr>
      <w:i/>
      <w:iCs/>
      <w:color w:val="0F4761" w:themeColor="accent1" w:themeShade="BF"/>
    </w:rPr>
  </w:style>
  <w:style w:type="character" w:styleId="IntenseReference">
    <w:name w:val="Intense Reference"/>
    <w:basedOn w:val="DefaultParagraphFont"/>
    <w:uiPriority w:val="32"/>
    <w:qFormat/>
    <w:rsid w:val="00EC3B0A"/>
    <w:rPr>
      <w:b/>
      <w:bCs/>
      <w:smallCaps/>
      <w:color w:val="0F4761" w:themeColor="accent1" w:themeShade="BF"/>
      <w:spacing w:val="5"/>
    </w:rPr>
  </w:style>
  <w:style w:type="character" w:styleId="Hyperlink">
    <w:name w:val="Hyperlink"/>
    <w:basedOn w:val="DefaultParagraphFont"/>
    <w:uiPriority w:val="99"/>
    <w:unhideWhenUsed/>
    <w:rsid w:val="00EC3B0A"/>
    <w:rPr>
      <w:color w:val="467886" w:themeColor="hyperlink"/>
      <w:u w:val="single"/>
    </w:rPr>
  </w:style>
  <w:style w:type="character" w:styleId="UnresolvedMention">
    <w:name w:val="Unresolved Mention"/>
    <w:basedOn w:val="DefaultParagraphFont"/>
    <w:uiPriority w:val="99"/>
    <w:semiHidden/>
    <w:unhideWhenUsed/>
    <w:rsid w:val="00EC3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charlton-worcestershire-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4235</Words>
  <Characters>22319</Characters>
  <Application>Microsoft Office Word</Application>
  <DocSecurity>0</DocSecurity>
  <Lines>343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16</cp:revision>
  <dcterms:created xsi:type="dcterms:W3CDTF">2026-04-01T11:43:00Z</dcterms:created>
  <dcterms:modified xsi:type="dcterms:W3CDTF">2026-04-01T13:13:00Z</dcterms:modified>
</cp:coreProperties>
</file>